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15C2A"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 w:ascii="方正小标宋_GBK" w:eastAsia="方正小标宋_GBK"/>
          <w:sz w:val="32"/>
          <w:szCs w:val="32"/>
        </w:rPr>
        <w:t>026年心理学院</w:t>
      </w:r>
      <w:r>
        <w:rPr>
          <w:rFonts w:ascii="方正小标宋_GBK" w:eastAsia="方正小标宋_GBK"/>
          <w:sz w:val="32"/>
          <w:szCs w:val="32"/>
          <w:u w:val="single"/>
        </w:rPr>
        <w:t>202</w:t>
      </w:r>
      <w:r>
        <w:rPr>
          <w:rFonts w:hint="eastAsia" w:ascii="方正小标宋_GBK" w:eastAsia="方正小标宋_GBK"/>
          <w:sz w:val="32"/>
          <w:szCs w:val="32"/>
          <w:u w:val="single"/>
        </w:rPr>
        <w:t>5</w:t>
      </w:r>
      <w:r>
        <w:rPr>
          <w:rFonts w:hint="eastAsia" w:ascii="方正小标宋_GBK" w:eastAsia="方正小标宋_GBK"/>
          <w:sz w:val="32"/>
          <w:szCs w:val="32"/>
        </w:rPr>
        <w:t>级</w:t>
      </w:r>
      <w:r>
        <w:rPr>
          <w:rFonts w:hint="eastAsia" w:ascii="方正小标宋_GBK" w:eastAsia="方正小标宋_GBK"/>
          <w:sz w:val="32"/>
          <w:szCs w:val="32"/>
          <w:u w:val="single"/>
        </w:rPr>
        <w:t>应用心理学</w:t>
      </w:r>
      <w:r>
        <w:rPr>
          <w:rFonts w:hint="eastAsia" w:ascii="方正小标宋_GBK" w:eastAsia="方正小标宋_GBK"/>
          <w:sz w:val="32"/>
          <w:szCs w:val="32"/>
        </w:rPr>
        <w:t>专业短学期课程</w:t>
      </w:r>
    </w:p>
    <w:p w14:paraId="63B0E0CB"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《心理学综述性论文写作实践-04024》实施方案</w:t>
      </w:r>
    </w:p>
    <w:p w14:paraId="50B0D656">
      <w:pPr>
        <w:jc w:val="center"/>
        <w:rPr>
          <w:rFonts w:ascii="方正小标宋_GBK" w:eastAsia="方正小标宋_GBK"/>
          <w:sz w:val="32"/>
          <w:szCs w:val="32"/>
        </w:rPr>
      </w:pPr>
    </w:p>
    <w:p w14:paraId="633301C3">
      <w:pPr>
        <w:spacing w:before="156" w:beforeLines="5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一、教学目标和教学任务</w:t>
      </w:r>
    </w:p>
    <w:p w14:paraId="4F188E74">
      <w:pPr>
        <w:ind w:firstLine="420"/>
        <w:rPr>
          <w:rFonts w:hint="eastAsia"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教学目标：让学生了解文献阅读、检索和管理的重要性，并学会基本的相关技能，形成一定的文献积累；在此基础上学习综述写作的技巧。</w:t>
      </w:r>
    </w:p>
    <w:p w14:paraId="4E4C668E">
      <w:pPr>
        <w:ind w:firstLine="420"/>
        <w:rPr>
          <w:rFonts w:hint="eastAsia" w:ascii="黑体" w:hAnsi="宋体" w:eastAsia="黑体"/>
          <w:sz w:val="24"/>
        </w:rPr>
      </w:pPr>
      <w:r>
        <w:rPr>
          <w:rFonts w:ascii="黑体" w:hAnsi="宋体" w:eastAsia="黑体"/>
          <w:sz w:val="20"/>
          <w:szCs w:val="20"/>
        </w:rPr>
        <w:t>教学任务</w:t>
      </w:r>
      <w:r>
        <w:rPr>
          <w:rFonts w:hint="eastAsia" w:ascii="黑体" w:hAnsi="宋体" w:eastAsia="黑体"/>
          <w:sz w:val="20"/>
          <w:szCs w:val="20"/>
        </w:rPr>
        <w:t>：</w:t>
      </w:r>
      <w:r>
        <w:rPr>
          <w:rFonts w:ascii="黑体" w:hAnsi="宋体" w:eastAsia="黑体"/>
          <w:sz w:val="20"/>
          <w:szCs w:val="20"/>
        </w:rPr>
        <w:t>讲解论文基本结构</w:t>
      </w:r>
      <w:r>
        <w:rPr>
          <w:rFonts w:hint="eastAsia" w:ascii="黑体" w:hAnsi="宋体" w:eastAsia="黑体"/>
          <w:sz w:val="20"/>
          <w:szCs w:val="20"/>
        </w:rPr>
        <w:t>，</w:t>
      </w:r>
      <w:r>
        <w:rPr>
          <w:rFonts w:ascii="黑体" w:hAnsi="宋体" w:eastAsia="黑体"/>
          <w:sz w:val="20"/>
          <w:szCs w:val="20"/>
        </w:rPr>
        <w:t>介绍</w:t>
      </w:r>
      <w:r>
        <w:rPr>
          <w:rFonts w:hint="eastAsia" w:ascii="黑体" w:hAnsi="宋体" w:eastAsia="黑体"/>
          <w:sz w:val="20"/>
          <w:szCs w:val="20"/>
        </w:rPr>
        <w:t>和组织学生</w:t>
      </w:r>
      <w:r>
        <w:rPr>
          <w:rFonts w:ascii="黑体" w:hAnsi="宋体" w:eastAsia="黑体"/>
          <w:sz w:val="20"/>
          <w:szCs w:val="20"/>
        </w:rPr>
        <w:t>练习文献检索</w:t>
      </w:r>
      <w:r>
        <w:rPr>
          <w:rFonts w:hint="eastAsia" w:ascii="黑体" w:hAnsi="宋体" w:eastAsia="黑体"/>
          <w:sz w:val="20"/>
          <w:szCs w:val="20"/>
        </w:rPr>
        <w:t>、文献</w:t>
      </w:r>
      <w:r>
        <w:rPr>
          <w:rFonts w:ascii="黑体" w:hAnsi="宋体" w:eastAsia="黑体"/>
          <w:sz w:val="20"/>
          <w:szCs w:val="20"/>
        </w:rPr>
        <w:t>管理相关技巧</w:t>
      </w:r>
      <w:r>
        <w:rPr>
          <w:rFonts w:hint="eastAsia" w:ascii="黑体" w:hAnsi="宋体" w:eastAsia="黑体"/>
          <w:sz w:val="20"/>
          <w:szCs w:val="20"/>
        </w:rPr>
        <w:t>，引导</w:t>
      </w:r>
      <w:r>
        <w:rPr>
          <w:rFonts w:ascii="黑体" w:hAnsi="宋体" w:eastAsia="黑体"/>
          <w:sz w:val="20"/>
          <w:szCs w:val="20"/>
        </w:rPr>
        <w:t>学生进行文献积累</w:t>
      </w:r>
      <w:r>
        <w:rPr>
          <w:rFonts w:hint="eastAsia" w:ascii="黑体" w:hAnsi="宋体" w:eastAsia="黑体"/>
          <w:sz w:val="20"/>
          <w:szCs w:val="20"/>
        </w:rPr>
        <w:t>、理论框架搭建和综述</w:t>
      </w:r>
      <w:r>
        <w:rPr>
          <w:rFonts w:ascii="黑体" w:hAnsi="宋体" w:eastAsia="黑体"/>
          <w:sz w:val="20"/>
          <w:szCs w:val="20"/>
        </w:rPr>
        <w:t>写作训练</w:t>
      </w:r>
      <w:r>
        <w:rPr>
          <w:rFonts w:hint="eastAsia" w:ascii="黑体" w:hAnsi="宋体" w:eastAsia="黑体"/>
          <w:sz w:val="24"/>
        </w:rPr>
        <w:t>。</w:t>
      </w:r>
    </w:p>
    <w:p w14:paraId="70D93A1F">
      <w:pPr>
        <w:rPr>
          <w:rFonts w:hint="eastAsia" w:ascii="黑体" w:hAnsi="宋体" w:eastAsia="黑体"/>
          <w:sz w:val="24"/>
        </w:rPr>
      </w:pPr>
    </w:p>
    <w:p w14:paraId="67D815ED">
      <w:pPr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二、教学方式</w:t>
      </w:r>
    </w:p>
    <w:p w14:paraId="7EF2AD80">
      <w:pPr>
        <w:ind w:firstLine="420"/>
        <w:rPr>
          <w:rFonts w:hint="eastAsia"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以上课讲解+课后小组实习的方式进行，针对心理2502、2503班教学。</w:t>
      </w:r>
    </w:p>
    <w:p w14:paraId="0988892C">
      <w:pPr>
        <w:rPr>
          <w:rFonts w:hint="eastAsia" w:ascii="黑体" w:hAnsi="宋体" w:eastAsia="黑体"/>
          <w:sz w:val="24"/>
        </w:rPr>
      </w:pPr>
    </w:p>
    <w:p w14:paraId="241C1E1A">
      <w:pPr>
        <w:rPr>
          <w:rFonts w:hint="eastAsia" w:ascii="黑体" w:hAnsi="宋体" w:eastAsia="黑体"/>
          <w:sz w:val="24"/>
          <w:highlight w:val="none"/>
        </w:rPr>
      </w:pPr>
      <w:r>
        <w:rPr>
          <w:rFonts w:hint="eastAsia" w:ascii="黑体" w:hAnsi="宋体" w:eastAsia="黑体"/>
          <w:sz w:val="24"/>
          <w:highlight w:val="none"/>
        </w:rPr>
        <w:t>三、教学设施（含教学地点、教学设备、教学平台及群号等）</w:t>
      </w:r>
    </w:p>
    <w:p w14:paraId="40CDDFD3">
      <w:pPr>
        <w:spacing w:after="249" w:afterLines="80"/>
        <w:ind w:firstLine="480" w:firstLineChars="200"/>
        <w:rPr>
          <w:rFonts w:hint="default" w:ascii="黑体" w:hAnsi="宋体" w:eastAsia="黑体"/>
          <w:sz w:val="24"/>
          <w:lang w:val="en-US" w:eastAsia="zh-CN"/>
        </w:rPr>
      </w:pPr>
      <w:r>
        <w:rPr>
          <w:rFonts w:hint="eastAsia" w:ascii="黑体" w:hAnsi="宋体" w:eastAsia="黑体"/>
          <w:sz w:val="24"/>
          <w:lang w:val="en-US" w:eastAsia="zh-CN"/>
        </w:rPr>
        <w:t>26-215；33-424机房，各班级分时段上机</w:t>
      </w:r>
    </w:p>
    <w:p w14:paraId="1BF0D6C8">
      <w:pPr>
        <w:spacing w:after="249" w:afterLines="8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四、教学内容安排</w:t>
      </w:r>
      <w:bookmarkStart w:id="1" w:name="_GoBack"/>
      <w:bookmarkEnd w:id="1"/>
    </w:p>
    <w:tbl>
      <w:tblPr>
        <w:tblStyle w:val="5"/>
        <w:tblW w:w="5418" w:type="pct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821"/>
        <w:gridCol w:w="2780"/>
        <w:gridCol w:w="879"/>
        <w:gridCol w:w="1417"/>
        <w:gridCol w:w="798"/>
        <w:gridCol w:w="1241"/>
      </w:tblGrid>
      <w:tr w14:paraId="363DF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exact"/>
        </w:trPr>
        <w:tc>
          <w:tcPr>
            <w:tcW w:w="1150" w:type="pct"/>
            <w:gridSpan w:val="2"/>
            <w:vAlign w:val="center"/>
          </w:tcPr>
          <w:p w14:paraId="47C4F64D">
            <w:pPr>
              <w:ind w:firstLine="560" w:firstLineChars="20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日  期</w:t>
            </w:r>
          </w:p>
        </w:tc>
        <w:tc>
          <w:tcPr>
            <w:tcW w:w="1504" w:type="pct"/>
            <w:vAlign w:val="center"/>
          </w:tcPr>
          <w:p w14:paraId="5E469E12">
            <w:pPr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内容安排</w:t>
            </w:r>
          </w:p>
        </w:tc>
        <w:tc>
          <w:tcPr>
            <w:tcW w:w="475" w:type="pct"/>
            <w:vAlign w:val="center"/>
          </w:tcPr>
          <w:p w14:paraId="53048011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教学形式</w:t>
            </w:r>
          </w:p>
        </w:tc>
        <w:tc>
          <w:tcPr>
            <w:tcW w:w="766" w:type="pct"/>
            <w:vAlign w:val="center"/>
          </w:tcPr>
          <w:p w14:paraId="59BCA3D0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教学地点</w:t>
            </w:r>
          </w:p>
        </w:tc>
        <w:tc>
          <w:tcPr>
            <w:tcW w:w="431" w:type="pct"/>
            <w:vAlign w:val="center"/>
          </w:tcPr>
          <w:p w14:paraId="06351364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课时安排</w:t>
            </w:r>
          </w:p>
        </w:tc>
        <w:tc>
          <w:tcPr>
            <w:tcW w:w="671" w:type="pct"/>
            <w:vAlign w:val="center"/>
          </w:tcPr>
          <w:p w14:paraId="2FDC019F">
            <w:pPr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备 注</w:t>
            </w:r>
          </w:p>
          <w:p w14:paraId="1EC9791D">
            <w:pPr>
              <w:ind w:left="-120" w:leftChars="-57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(教师是否在场）</w:t>
            </w:r>
          </w:p>
        </w:tc>
      </w:tr>
      <w:tr w14:paraId="46B64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706" w:type="pct"/>
            <w:vMerge w:val="restart"/>
            <w:vAlign w:val="center"/>
          </w:tcPr>
          <w:p w14:paraId="663D3A41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2A91E279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（周一）</w:t>
            </w:r>
          </w:p>
        </w:tc>
        <w:tc>
          <w:tcPr>
            <w:tcW w:w="444" w:type="pct"/>
            <w:vAlign w:val="center"/>
          </w:tcPr>
          <w:p w14:paraId="77F3C00A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2-5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504" w:type="pct"/>
            <w:vAlign w:val="center"/>
          </w:tcPr>
          <w:p w14:paraId="74475899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课程介绍</w:t>
            </w:r>
          </w:p>
          <w:p w14:paraId="5B9C3ADB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+论文检索</w:t>
            </w:r>
          </w:p>
        </w:tc>
        <w:tc>
          <w:tcPr>
            <w:tcW w:w="475" w:type="pct"/>
            <w:vAlign w:val="center"/>
          </w:tcPr>
          <w:p w14:paraId="3497B4FA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讲授</w:t>
            </w:r>
          </w:p>
        </w:tc>
        <w:tc>
          <w:tcPr>
            <w:tcW w:w="766" w:type="pct"/>
            <w:vAlign w:val="center"/>
          </w:tcPr>
          <w:p w14:paraId="1F3031C9">
            <w:pPr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26-215</w:t>
            </w:r>
          </w:p>
        </w:tc>
        <w:tc>
          <w:tcPr>
            <w:tcW w:w="431" w:type="pct"/>
            <w:vAlign w:val="center"/>
          </w:tcPr>
          <w:p w14:paraId="3B7E259E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</w:t>
            </w:r>
          </w:p>
        </w:tc>
        <w:tc>
          <w:tcPr>
            <w:tcW w:w="671" w:type="pct"/>
            <w:vAlign w:val="center"/>
          </w:tcPr>
          <w:p w14:paraId="7B4ABB11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（合班）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6BACF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706" w:type="pct"/>
            <w:vMerge w:val="continue"/>
            <w:vAlign w:val="center"/>
          </w:tcPr>
          <w:p w14:paraId="79B77DFA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14:paraId="6E70E2A5">
            <w:pPr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下午</w:t>
            </w:r>
          </w:p>
          <w:p w14:paraId="13E2FD73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6-9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1A37F0FC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文献检索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618C630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实践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24E95D18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33-424机房/个人电脑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379F6C9B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4</w:t>
            </w:r>
          </w:p>
        </w:tc>
        <w:tc>
          <w:tcPr>
            <w:tcW w:w="671" w:type="pct"/>
            <w:shd w:val="clear" w:color="auto" w:fill="auto"/>
            <w:vAlign w:val="center"/>
          </w:tcPr>
          <w:p w14:paraId="3C375DFE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不在场</w:t>
            </w:r>
          </w:p>
        </w:tc>
      </w:tr>
      <w:tr w14:paraId="08D63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706" w:type="pct"/>
            <w:vMerge w:val="restart"/>
            <w:vAlign w:val="center"/>
          </w:tcPr>
          <w:p w14:paraId="44D25178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69FE117F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二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44" w:type="pct"/>
            <w:vAlign w:val="center"/>
          </w:tcPr>
          <w:p w14:paraId="115EBE9E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504" w:type="pct"/>
            <w:vAlign w:val="center"/>
          </w:tcPr>
          <w:p w14:paraId="34CFD5AA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实验报告阅读小组探索1</w:t>
            </w:r>
          </w:p>
        </w:tc>
        <w:tc>
          <w:tcPr>
            <w:tcW w:w="475" w:type="pct"/>
            <w:vAlign w:val="center"/>
          </w:tcPr>
          <w:p w14:paraId="38D71348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</w:t>
            </w:r>
          </w:p>
        </w:tc>
        <w:tc>
          <w:tcPr>
            <w:tcW w:w="766" w:type="pct"/>
            <w:vAlign w:val="center"/>
          </w:tcPr>
          <w:p w14:paraId="54EF75F5">
            <w:pPr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26-215</w:t>
            </w:r>
          </w:p>
        </w:tc>
        <w:tc>
          <w:tcPr>
            <w:tcW w:w="431" w:type="pct"/>
            <w:vAlign w:val="center"/>
          </w:tcPr>
          <w:p w14:paraId="07ABC7CC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1" w:type="pct"/>
            <w:vAlign w:val="center"/>
          </w:tcPr>
          <w:p w14:paraId="00DDDE13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（合班）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19EF0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</w:trPr>
        <w:tc>
          <w:tcPr>
            <w:tcW w:w="706" w:type="pct"/>
            <w:vMerge w:val="continue"/>
            <w:vAlign w:val="center"/>
          </w:tcPr>
          <w:p w14:paraId="2DCDB50A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44" w:type="pct"/>
            <w:vAlign w:val="center"/>
          </w:tcPr>
          <w:p w14:paraId="47F6F1BE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下午3</w:t>
            </w:r>
            <w:r>
              <w:rPr>
                <w:rFonts w:ascii="仿宋_GB2312" w:hAnsi="宋体" w:eastAsia="仿宋_GB2312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szCs w:val="21"/>
              </w:rPr>
              <w:t>4节</w:t>
            </w:r>
          </w:p>
        </w:tc>
        <w:tc>
          <w:tcPr>
            <w:tcW w:w="1504" w:type="pct"/>
            <w:vAlign w:val="center"/>
          </w:tcPr>
          <w:p w14:paraId="07F04E2A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实验报告阅读分享小组报告</w:t>
            </w:r>
          </w:p>
        </w:tc>
        <w:tc>
          <w:tcPr>
            <w:tcW w:w="475" w:type="pct"/>
            <w:vAlign w:val="center"/>
          </w:tcPr>
          <w:p w14:paraId="67F901A4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实践+讲授</w:t>
            </w:r>
          </w:p>
        </w:tc>
        <w:tc>
          <w:tcPr>
            <w:tcW w:w="766" w:type="pct"/>
            <w:vAlign w:val="center"/>
          </w:tcPr>
          <w:p w14:paraId="3CADFA20">
            <w:pPr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26-215</w:t>
            </w:r>
          </w:p>
        </w:tc>
        <w:tc>
          <w:tcPr>
            <w:tcW w:w="431" w:type="pct"/>
            <w:vAlign w:val="center"/>
          </w:tcPr>
          <w:p w14:paraId="7C1E3CC0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1" w:type="pct"/>
            <w:vAlign w:val="center"/>
          </w:tcPr>
          <w:p w14:paraId="795C4933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5A3EA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706" w:type="pct"/>
            <w:vMerge w:val="restart"/>
            <w:vAlign w:val="center"/>
          </w:tcPr>
          <w:p w14:paraId="6C8A4484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8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0D474AE9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（周三）</w:t>
            </w:r>
          </w:p>
        </w:tc>
        <w:tc>
          <w:tcPr>
            <w:tcW w:w="444" w:type="pct"/>
            <w:vAlign w:val="center"/>
          </w:tcPr>
          <w:p w14:paraId="4734BFD9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504" w:type="pct"/>
            <w:vAlign w:val="center"/>
          </w:tcPr>
          <w:p w14:paraId="5914F558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实验报告阅读基础讲解</w:t>
            </w:r>
          </w:p>
        </w:tc>
        <w:tc>
          <w:tcPr>
            <w:tcW w:w="475" w:type="pct"/>
            <w:vAlign w:val="center"/>
          </w:tcPr>
          <w:p w14:paraId="4AFEE081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讲授</w:t>
            </w:r>
          </w:p>
        </w:tc>
        <w:tc>
          <w:tcPr>
            <w:tcW w:w="766" w:type="pct"/>
            <w:vAlign w:val="center"/>
          </w:tcPr>
          <w:p w14:paraId="0EF6BE13">
            <w:pPr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26-215</w:t>
            </w:r>
          </w:p>
        </w:tc>
        <w:tc>
          <w:tcPr>
            <w:tcW w:w="431" w:type="pct"/>
            <w:vAlign w:val="center"/>
          </w:tcPr>
          <w:p w14:paraId="5C77FE8E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1" w:type="pct"/>
            <w:vAlign w:val="center"/>
          </w:tcPr>
          <w:p w14:paraId="26565AC7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（合班）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1EB2B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706" w:type="pct"/>
            <w:vMerge w:val="continue"/>
            <w:vAlign w:val="center"/>
          </w:tcPr>
          <w:p w14:paraId="397520AE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44" w:type="pct"/>
            <w:vAlign w:val="center"/>
          </w:tcPr>
          <w:p w14:paraId="7200BC6A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</w:t>
            </w:r>
            <w:r>
              <w:rPr>
                <w:rFonts w:ascii="仿宋_GB2312" w:hAnsi="宋体" w:eastAsia="仿宋_GB2312"/>
                <w:szCs w:val="21"/>
              </w:rPr>
              <w:t>1-2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504" w:type="pct"/>
            <w:vAlign w:val="center"/>
          </w:tcPr>
          <w:p w14:paraId="13CED195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实验报告阅读小组探索2</w:t>
            </w:r>
          </w:p>
        </w:tc>
        <w:tc>
          <w:tcPr>
            <w:tcW w:w="475" w:type="pct"/>
            <w:vAlign w:val="center"/>
          </w:tcPr>
          <w:p w14:paraId="17C4B359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</w:t>
            </w:r>
          </w:p>
        </w:tc>
        <w:tc>
          <w:tcPr>
            <w:tcW w:w="766" w:type="pct"/>
            <w:vAlign w:val="center"/>
          </w:tcPr>
          <w:p w14:paraId="6530F933">
            <w:pPr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26-215</w:t>
            </w:r>
          </w:p>
        </w:tc>
        <w:tc>
          <w:tcPr>
            <w:tcW w:w="431" w:type="pct"/>
            <w:vAlign w:val="center"/>
          </w:tcPr>
          <w:p w14:paraId="7689C743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1" w:type="pct"/>
            <w:vAlign w:val="center"/>
          </w:tcPr>
          <w:p w14:paraId="4422E26E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59F58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706" w:type="pct"/>
            <w:vMerge w:val="restart"/>
            <w:vAlign w:val="center"/>
          </w:tcPr>
          <w:p w14:paraId="6489A42A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7月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3DFA4264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（周四）</w:t>
            </w:r>
          </w:p>
        </w:tc>
        <w:tc>
          <w:tcPr>
            <w:tcW w:w="444" w:type="pct"/>
            <w:vAlign w:val="center"/>
          </w:tcPr>
          <w:p w14:paraId="181BCBEB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504" w:type="pct"/>
            <w:vAlign w:val="center"/>
          </w:tcPr>
          <w:p w14:paraId="4943A6CE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实验报告阅读小组探索2</w:t>
            </w:r>
          </w:p>
        </w:tc>
        <w:tc>
          <w:tcPr>
            <w:tcW w:w="475" w:type="pct"/>
            <w:vAlign w:val="center"/>
          </w:tcPr>
          <w:p w14:paraId="1EC010BB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实践+讲授</w:t>
            </w:r>
          </w:p>
        </w:tc>
        <w:tc>
          <w:tcPr>
            <w:tcW w:w="766" w:type="pct"/>
            <w:vAlign w:val="center"/>
          </w:tcPr>
          <w:p w14:paraId="79F2FBEE">
            <w:pPr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26-215</w:t>
            </w:r>
          </w:p>
        </w:tc>
        <w:tc>
          <w:tcPr>
            <w:tcW w:w="431" w:type="pct"/>
            <w:vAlign w:val="center"/>
          </w:tcPr>
          <w:p w14:paraId="74504ACC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1" w:type="pct"/>
            <w:vAlign w:val="center"/>
          </w:tcPr>
          <w:p w14:paraId="29EB85E4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（合班）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740C6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706" w:type="pct"/>
            <w:vMerge w:val="continue"/>
            <w:vAlign w:val="center"/>
          </w:tcPr>
          <w:p w14:paraId="04BA88BB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44" w:type="pct"/>
            <w:vAlign w:val="center"/>
          </w:tcPr>
          <w:p w14:paraId="09BED97B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下午1</w:t>
            </w:r>
            <w:r>
              <w:rPr>
                <w:rFonts w:ascii="仿宋_GB2312" w:hAnsi="宋体" w:eastAsia="仿宋_GB2312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szCs w:val="21"/>
              </w:rPr>
              <w:t>2节</w:t>
            </w:r>
          </w:p>
        </w:tc>
        <w:tc>
          <w:tcPr>
            <w:tcW w:w="1504" w:type="pct"/>
            <w:vAlign w:val="center"/>
          </w:tcPr>
          <w:p w14:paraId="63108BAC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实验报告小组汇报2</w:t>
            </w:r>
          </w:p>
        </w:tc>
        <w:tc>
          <w:tcPr>
            <w:tcW w:w="475" w:type="pct"/>
            <w:vAlign w:val="center"/>
          </w:tcPr>
          <w:p w14:paraId="5203B62A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</w:t>
            </w:r>
          </w:p>
        </w:tc>
        <w:tc>
          <w:tcPr>
            <w:tcW w:w="766" w:type="pct"/>
            <w:vAlign w:val="center"/>
          </w:tcPr>
          <w:p w14:paraId="0FA2C5A7">
            <w:pPr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26-215</w:t>
            </w:r>
          </w:p>
        </w:tc>
        <w:tc>
          <w:tcPr>
            <w:tcW w:w="431" w:type="pct"/>
            <w:vAlign w:val="center"/>
          </w:tcPr>
          <w:p w14:paraId="423B5BC5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1" w:type="pct"/>
            <w:vAlign w:val="center"/>
          </w:tcPr>
          <w:p w14:paraId="618240B2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47A51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06" w:type="pct"/>
            <w:vMerge w:val="restart"/>
            <w:vAlign w:val="center"/>
          </w:tcPr>
          <w:p w14:paraId="1F32A25A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7月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日（周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eastAsia="zh-Hans"/>
              </w:rPr>
              <w:t>五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  <w:p w14:paraId="4F18B114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44" w:type="pct"/>
            <w:vAlign w:val="center"/>
          </w:tcPr>
          <w:p w14:paraId="46C0C30E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504" w:type="pct"/>
            <w:vAlign w:val="center"/>
          </w:tcPr>
          <w:p w14:paraId="5501A047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文献检索</w:t>
            </w:r>
          </w:p>
        </w:tc>
        <w:tc>
          <w:tcPr>
            <w:tcW w:w="475" w:type="pct"/>
            <w:vAlign w:val="center"/>
          </w:tcPr>
          <w:p w14:paraId="0CFC28B4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</w:t>
            </w:r>
          </w:p>
        </w:tc>
        <w:tc>
          <w:tcPr>
            <w:tcW w:w="766" w:type="pct"/>
            <w:vAlign w:val="center"/>
          </w:tcPr>
          <w:p w14:paraId="64C3EB17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33-424机房/个人电脑</w:t>
            </w:r>
          </w:p>
        </w:tc>
        <w:tc>
          <w:tcPr>
            <w:tcW w:w="431" w:type="pct"/>
            <w:vAlign w:val="center"/>
          </w:tcPr>
          <w:p w14:paraId="4518123D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4</w:t>
            </w:r>
          </w:p>
        </w:tc>
        <w:tc>
          <w:tcPr>
            <w:tcW w:w="671" w:type="pct"/>
            <w:vAlign w:val="center"/>
          </w:tcPr>
          <w:p w14:paraId="1ED96064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不在场</w:t>
            </w:r>
          </w:p>
        </w:tc>
      </w:tr>
      <w:tr w14:paraId="7D01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06" w:type="pct"/>
            <w:vMerge w:val="continue"/>
            <w:vAlign w:val="center"/>
          </w:tcPr>
          <w:p w14:paraId="7AF99EDE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44" w:type="pct"/>
            <w:vAlign w:val="center"/>
          </w:tcPr>
          <w:p w14:paraId="2BA7F397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504" w:type="pct"/>
            <w:vAlign w:val="center"/>
          </w:tcPr>
          <w:p w14:paraId="082F55F7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文献检索</w:t>
            </w:r>
          </w:p>
        </w:tc>
        <w:tc>
          <w:tcPr>
            <w:tcW w:w="475" w:type="pct"/>
            <w:vAlign w:val="center"/>
          </w:tcPr>
          <w:p w14:paraId="6AB666BD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</w:t>
            </w:r>
          </w:p>
        </w:tc>
        <w:tc>
          <w:tcPr>
            <w:tcW w:w="766" w:type="pct"/>
            <w:vAlign w:val="center"/>
          </w:tcPr>
          <w:p w14:paraId="58E9ADBB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33-424机房/个人电脑</w:t>
            </w:r>
          </w:p>
        </w:tc>
        <w:tc>
          <w:tcPr>
            <w:tcW w:w="431" w:type="pct"/>
            <w:vAlign w:val="center"/>
          </w:tcPr>
          <w:p w14:paraId="0CA7E378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4</w:t>
            </w:r>
          </w:p>
        </w:tc>
        <w:tc>
          <w:tcPr>
            <w:tcW w:w="671" w:type="pct"/>
            <w:vAlign w:val="center"/>
          </w:tcPr>
          <w:p w14:paraId="31C80B90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不在场</w:t>
            </w:r>
          </w:p>
        </w:tc>
      </w:tr>
      <w:tr w14:paraId="082E3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06" w:type="pct"/>
            <w:vMerge w:val="restart"/>
            <w:vAlign w:val="center"/>
          </w:tcPr>
          <w:p w14:paraId="120A6E4A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70AAE2DD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（周一）</w:t>
            </w:r>
          </w:p>
        </w:tc>
        <w:tc>
          <w:tcPr>
            <w:tcW w:w="444" w:type="pct"/>
            <w:vAlign w:val="center"/>
          </w:tcPr>
          <w:p w14:paraId="6A72506F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504" w:type="pct"/>
            <w:vAlign w:val="center"/>
          </w:tcPr>
          <w:p w14:paraId="22F8605F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综述论文阅读小组探索1</w:t>
            </w:r>
          </w:p>
        </w:tc>
        <w:tc>
          <w:tcPr>
            <w:tcW w:w="475" w:type="pct"/>
            <w:vAlign w:val="center"/>
          </w:tcPr>
          <w:p w14:paraId="690463E9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</w:t>
            </w:r>
          </w:p>
        </w:tc>
        <w:tc>
          <w:tcPr>
            <w:tcW w:w="766" w:type="pct"/>
            <w:vAlign w:val="center"/>
          </w:tcPr>
          <w:p w14:paraId="0503426B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431" w:type="pct"/>
            <w:vAlign w:val="center"/>
          </w:tcPr>
          <w:p w14:paraId="405322EB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1" w:type="pct"/>
            <w:vAlign w:val="center"/>
          </w:tcPr>
          <w:p w14:paraId="40DD6A52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48EC0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06" w:type="pct"/>
            <w:vMerge w:val="continue"/>
            <w:vAlign w:val="center"/>
          </w:tcPr>
          <w:p w14:paraId="200D9A21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44" w:type="pct"/>
            <w:vAlign w:val="center"/>
          </w:tcPr>
          <w:p w14:paraId="471CE832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</w:t>
            </w:r>
            <w:r>
              <w:rPr>
                <w:rFonts w:ascii="仿宋_GB2312" w:hAnsi="宋体" w:eastAsia="仿宋_GB2312"/>
                <w:szCs w:val="21"/>
              </w:rPr>
              <w:t>1-2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504" w:type="pct"/>
            <w:vAlign w:val="center"/>
          </w:tcPr>
          <w:p w14:paraId="004A7852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综述论文阅读小组汇报1</w:t>
            </w:r>
          </w:p>
        </w:tc>
        <w:tc>
          <w:tcPr>
            <w:tcW w:w="475" w:type="pct"/>
            <w:vAlign w:val="center"/>
          </w:tcPr>
          <w:p w14:paraId="4015FF9D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实践+讲授</w:t>
            </w:r>
          </w:p>
        </w:tc>
        <w:tc>
          <w:tcPr>
            <w:tcW w:w="766" w:type="pct"/>
            <w:vAlign w:val="center"/>
          </w:tcPr>
          <w:p w14:paraId="5EC1033E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431" w:type="pct"/>
            <w:vAlign w:val="center"/>
          </w:tcPr>
          <w:p w14:paraId="66CDD6A0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1" w:type="pct"/>
            <w:vAlign w:val="center"/>
          </w:tcPr>
          <w:p w14:paraId="774CD866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04F3D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06" w:type="pct"/>
            <w:vMerge w:val="restart"/>
            <w:vAlign w:val="center"/>
          </w:tcPr>
          <w:p w14:paraId="28AC48F2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8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12CF954B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（周二）</w:t>
            </w:r>
          </w:p>
        </w:tc>
        <w:tc>
          <w:tcPr>
            <w:tcW w:w="444" w:type="pct"/>
            <w:vAlign w:val="center"/>
          </w:tcPr>
          <w:p w14:paraId="7F619065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504" w:type="pct"/>
            <w:vAlign w:val="center"/>
          </w:tcPr>
          <w:p w14:paraId="0CC17F39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综述论文阅读基础讲解</w:t>
            </w:r>
          </w:p>
        </w:tc>
        <w:tc>
          <w:tcPr>
            <w:tcW w:w="475" w:type="pct"/>
            <w:vAlign w:val="center"/>
          </w:tcPr>
          <w:p w14:paraId="10765BA9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讲授</w:t>
            </w:r>
          </w:p>
        </w:tc>
        <w:tc>
          <w:tcPr>
            <w:tcW w:w="766" w:type="pct"/>
            <w:vAlign w:val="center"/>
          </w:tcPr>
          <w:p w14:paraId="32BDD7E7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431" w:type="pct"/>
            <w:vAlign w:val="center"/>
          </w:tcPr>
          <w:p w14:paraId="0A22F4CB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1" w:type="pct"/>
            <w:vAlign w:val="center"/>
          </w:tcPr>
          <w:p w14:paraId="2B8DBF56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1B435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06" w:type="pct"/>
            <w:vMerge w:val="continue"/>
            <w:vAlign w:val="center"/>
          </w:tcPr>
          <w:p w14:paraId="53B9853D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44" w:type="pct"/>
            <w:vAlign w:val="center"/>
          </w:tcPr>
          <w:p w14:paraId="57812182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504" w:type="pct"/>
            <w:vAlign w:val="center"/>
          </w:tcPr>
          <w:p w14:paraId="106DFA26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综述论文阅读小组探索2</w:t>
            </w:r>
          </w:p>
        </w:tc>
        <w:tc>
          <w:tcPr>
            <w:tcW w:w="475" w:type="pct"/>
            <w:vAlign w:val="center"/>
          </w:tcPr>
          <w:p w14:paraId="513F434D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报告</w:t>
            </w:r>
          </w:p>
        </w:tc>
        <w:tc>
          <w:tcPr>
            <w:tcW w:w="766" w:type="pct"/>
            <w:vAlign w:val="center"/>
          </w:tcPr>
          <w:p w14:paraId="5C47ADE5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431" w:type="pct"/>
            <w:vAlign w:val="center"/>
          </w:tcPr>
          <w:p w14:paraId="2D776FE3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1" w:type="pct"/>
            <w:vAlign w:val="center"/>
          </w:tcPr>
          <w:p w14:paraId="38577CF5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01793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06" w:type="pct"/>
            <w:vMerge w:val="restart"/>
            <w:vAlign w:val="center"/>
          </w:tcPr>
          <w:p w14:paraId="04364DE1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6C83909C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（周三）</w:t>
            </w:r>
          </w:p>
        </w:tc>
        <w:tc>
          <w:tcPr>
            <w:tcW w:w="444" w:type="pct"/>
            <w:vAlign w:val="center"/>
          </w:tcPr>
          <w:p w14:paraId="1E0F10B4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上午3</w:t>
            </w:r>
            <w:r>
              <w:rPr>
                <w:rFonts w:ascii="仿宋_GB2312" w:hAnsi="宋体" w:eastAsia="仿宋_GB2312"/>
                <w:szCs w:val="21"/>
              </w:rPr>
              <w:t>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504" w:type="pct"/>
            <w:vAlign w:val="center"/>
          </w:tcPr>
          <w:p w14:paraId="1D3BED9D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综述论文阅读小组探索2</w:t>
            </w:r>
          </w:p>
        </w:tc>
        <w:tc>
          <w:tcPr>
            <w:tcW w:w="475" w:type="pct"/>
            <w:vAlign w:val="center"/>
          </w:tcPr>
          <w:p w14:paraId="4B7276BD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讲授+报告</w:t>
            </w:r>
          </w:p>
        </w:tc>
        <w:tc>
          <w:tcPr>
            <w:tcW w:w="766" w:type="pct"/>
            <w:vAlign w:val="center"/>
          </w:tcPr>
          <w:p w14:paraId="7F087621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431" w:type="pct"/>
            <w:vAlign w:val="center"/>
          </w:tcPr>
          <w:p w14:paraId="70B54113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1" w:type="pct"/>
            <w:vAlign w:val="center"/>
          </w:tcPr>
          <w:p w14:paraId="0214C250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5EFBC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06" w:type="pct"/>
            <w:vMerge w:val="continue"/>
            <w:vAlign w:val="center"/>
          </w:tcPr>
          <w:p w14:paraId="3D8698B6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44" w:type="pct"/>
            <w:vAlign w:val="center"/>
          </w:tcPr>
          <w:p w14:paraId="08585607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下午3-4节</w:t>
            </w:r>
          </w:p>
        </w:tc>
        <w:tc>
          <w:tcPr>
            <w:tcW w:w="1504" w:type="pct"/>
            <w:vAlign w:val="center"/>
          </w:tcPr>
          <w:p w14:paraId="5C1BFB9A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综述论文阅读小组报告2</w:t>
            </w:r>
          </w:p>
        </w:tc>
        <w:tc>
          <w:tcPr>
            <w:tcW w:w="475" w:type="pct"/>
            <w:vAlign w:val="center"/>
          </w:tcPr>
          <w:p w14:paraId="1AFB8740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</w:t>
            </w:r>
          </w:p>
        </w:tc>
        <w:tc>
          <w:tcPr>
            <w:tcW w:w="766" w:type="pct"/>
            <w:vAlign w:val="center"/>
          </w:tcPr>
          <w:p w14:paraId="66A8786D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431" w:type="pct"/>
            <w:vAlign w:val="center"/>
          </w:tcPr>
          <w:p w14:paraId="6BA77219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1" w:type="pct"/>
            <w:vAlign w:val="center"/>
          </w:tcPr>
          <w:p w14:paraId="50E2FEB5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646E7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06" w:type="pct"/>
            <w:vMerge w:val="restart"/>
            <w:vAlign w:val="center"/>
          </w:tcPr>
          <w:p w14:paraId="63DFE32C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068EFC22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（周四）</w:t>
            </w:r>
          </w:p>
        </w:tc>
        <w:tc>
          <w:tcPr>
            <w:tcW w:w="444" w:type="pct"/>
            <w:vAlign w:val="center"/>
          </w:tcPr>
          <w:p w14:paraId="67AB997B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504" w:type="pct"/>
            <w:vAlign w:val="center"/>
          </w:tcPr>
          <w:p w14:paraId="5BB981E9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小组合作综述写作1</w:t>
            </w:r>
          </w:p>
        </w:tc>
        <w:tc>
          <w:tcPr>
            <w:tcW w:w="475" w:type="pct"/>
            <w:vAlign w:val="center"/>
          </w:tcPr>
          <w:p w14:paraId="63C1D77D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实践+讲授</w:t>
            </w:r>
          </w:p>
        </w:tc>
        <w:tc>
          <w:tcPr>
            <w:tcW w:w="766" w:type="pct"/>
            <w:vAlign w:val="center"/>
          </w:tcPr>
          <w:p w14:paraId="0A2EBEF2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431" w:type="pct"/>
            <w:vAlign w:val="center"/>
          </w:tcPr>
          <w:p w14:paraId="496916F8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1" w:type="pct"/>
            <w:vAlign w:val="center"/>
          </w:tcPr>
          <w:p w14:paraId="644016B5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2B867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06" w:type="pct"/>
            <w:vMerge w:val="continue"/>
            <w:vAlign w:val="center"/>
          </w:tcPr>
          <w:p w14:paraId="27A435FF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44" w:type="pct"/>
            <w:vAlign w:val="center"/>
          </w:tcPr>
          <w:p w14:paraId="4A4E4BEA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下午1-3节</w:t>
            </w:r>
          </w:p>
        </w:tc>
        <w:tc>
          <w:tcPr>
            <w:tcW w:w="1504" w:type="pct"/>
            <w:vAlign w:val="center"/>
          </w:tcPr>
          <w:p w14:paraId="08B07102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小组合作综述写作2</w:t>
            </w:r>
          </w:p>
        </w:tc>
        <w:tc>
          <w:tcPr>
            <w:tcW w:w="475" w:type="pct"/>
            <w:vAlign w:val="center"/>
          </w:tcPr>
          <w:p w14:paraId="74E18318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实践+讲授</w:t>
            </w:r>
          </w:p>
        </w:tc>
        <w:tc>
          <w:tcPr>
            <w:tcW w:w="766" w:type="pct"/>
            <w:vAlign w:val="center"/>
          </w:tcPr>
          <w:p w14:paraId="425203E8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431" w:type="pct"/>
            <w:vAlign w:val="center"/>
          </w:tcPr>
          <w:p w14:paraId="3EF35FDF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</w:t>
            </w:r>
          </w:p>
        </w:tc>
        <w:tc>
          <w:tcPr>
            <w:tcW w:w="671" w:type="pct"/>
            <w:vAlign w:val="center"/>
          </w:tcPr>
          <w:p w14:paraId="308147F6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2AD1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06" w:type="pct"/>
            <w:vMerge w:val="restart"/>
            <w:vAlign w:val="center"/>
          </w:tcPr>
          <w:p w14:paraId="3B5AE2C7"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11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7A977818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（周五）</w:t>
            </w:r>
          </w:p>
        </w:tc>
        <w:tc>
          <w:tcPr>
            <w:tcW w:w="444" w:type="pct"/>
            <w:vAlign w:val="center"/>
          </w:tcPr>
          <w:p w14:paraId="62909790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504" w:type="pct"/>
            <w:vAlign w:val="center"/>
          </w:tcPr>
          <w:p w14:paraId="75BD0116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小组合作综述写作3</w:t>
            </w:r>
          </w:p>
        </w:tc>
        <w:tc>
          <w:tcPr>
            <w:tcW w:w="475" w:type="pct"/>
            <w:vAlign w:val="center"/>
          </w:tcPr>
          <w:p w14:paraId="294B642C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实践+讲授</w:t>
            </w:r>
          </w:p>
        </w:tc>
        <w:tc>
          <w:tcPr>
            <w:tcW w:w="766" w:type="pct"/>
            <w:vAlign w:val="center"/>
          </w:tcPr>
          <w:p w14:paraId="435FDA42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431" w:type="pct"/>
            <w:vAlign w:val="center"/>
          </w:tcPr>
          <w:p w14:paraId="0684E3BD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671" w:type="pct"/>
            <w:vAlign w:val="center"/>
          </w:tcPr>
          <w:p w14:paraId="02AAC001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  <w:tr w14:paraId="57059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06" w:type="pct"/>
            <w:vMerge w:val="continue"/>
            <w:vAlign w:val="center"/>
          </w:tcPr>
          <w:p w14:paraId="4382B6A2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44" w:type="pct"/>
            <w:vAlign w:val="center"/>
          </w:tcPr>
          <w:p w14:paraId="7A90E098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</w:t>
            </w:r>
            <w:r>
              <w:rPr>
                <w:rFonts w:ascii="仿宋_GB2312" w:hAnsi="宋体" w:eastAsia="仿宋_GB2312"/>
                <w:szCs w:val="21"/>
              </w:rPr>
              <w:t>1-</w:t>
            </w:r>
            <w:r>
              <w:rPr>
                <w:rFonts w:hint="eastAsia" w:ascii="仿宋_GB2312" w:hAnsi="宋体" w:eastAsia="仿宋_GB2312"/>
                <w:szCs w:val="21"/>
              </w:rPr>
              <w:t>3节</w:t>
            </w:r>
          </w:p>
        </w:tc>
        <w:tc>
          <w:tcPr>
            <w:tcW w:w="1504" w:type="pct"/>
            <w:vAlign w:val="center"/>
          </w:tcPr>
          <w:p w14:paraId="6B64CFBE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小组合作综述写作4</w:t>
            </w:r>
          </w:p>
        </w:tc>
        <w:tc>
          <w:tcPr>
            <w:tcW w:w="475" w:type="pct"/>
            <w:vAlign w:val="center"/>
          </w:tcPr>
          <w:p w14:paraId="31DA8C13">
            <w:pPr>
              <w:jc w:val="center"/>
              <w:rPr>
                <w:rFonts w:hint="eastAsia" w:ascii="仿宋_GB2312" w:hAnsi="宋体" w:eastAsia="仿宋_GB2312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实践+讲授</w:t>
            </w:r>
          </w:p>
        </w:tc>
        <w:tc>
          <w:tcPr>
            <w:tcW w:w="766" w:type="pct"/>
            <w:vAlign w:val="center"/>
          </w:tcPr>
          <w:p w14:paraId="30BB51EB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431" w:type="pct"/>
            <w:vAlign w:val="center"/>
          </w:tcPr>
          <w:p w14:paraId="6D152C12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</w:t>
            </w:r>
          </w:p>
        </w:tc>
        <w:tc>
          <w:tcPr>
            <w:tcW w:w="671" w:type="pct"/>
            <w:vAlign w:val="center"/>
          </w:tcPr>
          <w:p w14:paraId="53820DCA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在场</w:t>
            </w:r>
          </w:p>
        </w:tc>
      </w:tr>
    </w:tbl>
    <w:p w14:paraId="35D1AF75">
      <w:pPr>
        <w:spacing w:before="312" w:beforeLine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注：用机房请注明，用多媒体教室则待定</w:t>
      </w:r>
    </w:p>
    <w:p w14:paraId="0452ED46">
      <w:pPr>
        <w:spacing w:before="312" w:beforeLines="10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四、成绩考核与评价方式</w:t>
      </w:r>
    </w:p>
    <w:p w14:paraId="3CA1156D">
      <w:pPr>
        <w:spacing w:before="156" w:beforeLines="50"/>
        <w:rPr>
          <w:rFonts w:hint="eastAsia"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1、综述论文；</w:t>
      </w:r>
    </w:p>
    <w:p w14:paraId="65D52866">
      <w:pPr>
        <w:spacing w:before="156" w:beforeLines="50"/>
        <w:rPr>
          <w:rFonts w:hint="eastAsia"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2、课堂综述提纲小组汇报</w:t>
      </w:r>
    </w:p>
    <w:p w14:paraId="2B1098D7">
      <w:pPr>
        <w:spacing w:before="156" w:beforeLines="5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  指导教师： 孙琪</w:t>
      </w:r>
    </w:p>
    <w:p w14:paraId="35E3B303">
      <w:pPr>
        <w:spacing w:before="156" w:beforeLines="5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日 期： </w:t>
      </w:r>
      <w:r>
        <w:rPr>
          <w:rFonts w:ascii="黑体" w:hAnsi="宋体" w:eastAsia="黑体"/>
          <w:sz w:val="24"/>
        </w:rPr>
        <w:t>202</w:t>
      </w:r>
      <w:r>
        <w:rPr>
          <w:rFonts w:hint="eastAsia" w:ascii="黑体" w:hAnsi="宋体" w:eastAsia="黑体"/>
          <w:sz w:val="24"/>
        </w:rPr>
        <w:t xml:space="preserve">6 年6月24日 </w:t>
      </w:r>
    </w:p>
    <w:p w14:paraId="3AAF8B3E">
      <w:pPr>
        <w:spacing w:before="156" w:beforeLines="5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备注：</w:t>
      </w:r>
    </w:p>
    <w:p w14:paraId="2540B581">
      <w:pPr>
        <w:spacing w:line="400" w:lineRule="exact"/>
        <w:ind w:firstLine="480" w:firstLineChars="200"/>
        <w:rPr>
          <w:rFonts w:hint="eastAsia" w:ascii="仿宋_GB2312" w:hAnsi="宋体" w:eastAsia="仿宋_GB2312"/>
          <w:sz w:val="24"/>
        </w:rPr>
      </w:pPr>
      <w:bookmarkStart w:id="0" w:name="OLE_LINK1"/>
      <w:r>
        <w:rPr>
          <w:rFonts w:hint="eastAsia" w:ascii="仿宋_GB2312" w:hAnsi="宋体" w:eastAsia="仿宋_GB2312"/>
          <w:sz w:val="24"/>
        </w:rPr>
        <w:t>1.短学期课程每天</w:t>
      </w:r>
      <w:r>
        <w:rPr>
          <w:rFonts w:hint="eastAsia" w:ascii="仿宋_GB2312" w:hAnsi="宋体" w:eastAsia="仿宋_GB2312"/>
          <w:b/>
          <w:sz w:val="24"/>
        </w:rPr>
        <w:t>讲授课时</w:t>
      </w:r>
      <w:r>
        <w:rPr>
          <w:rFonts w:hint="eastAsia" w:ascii="仿宋_GB2312" w:hAnsi="宋体" w:eastAsia="仿宋_GB2312"/>
          <w:sz w:val="24"/>
        </w:rPr>
        <w:t>不得多于5节左右，不能全天以讲授形式上课；</w:t>
      </w:r>
    </w:p>
    <w:p w14:paraId="49FACA2F">
      <w:pPr>
        <w:spacing w:line="40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2.除了理论授课时间外，要求适当布置给学生有关教学实践方面的任务，并给学生每天不少于半天的时间去自主实践。</w:t>
      </w:r>
    </w:p>
    <w:p w14:paraId="1DF42E40">
      <w:pPr>
        <w:spacing w:line="40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3.课程安排要合理，尽量分布到两周的时间内，分开的两周可安排不同任务。</w:t>
      </w:r>
    </w:p>
    <w:p w14:paraId="000606DD">
      <w:pPr>
        <w:spacing w:line="40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4.在学生自由支配时间里若任课教师在旁指导的，可适当折算课时。</w:t>
      </w:r>
    </w:p>
    <w:p w14:paraId="33236A87">
      <w:pPr>
        <w:spacing w:line="40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5.短学期以论文报告、调查研究、作品等形式为提交作业的，在短学期结束时建议组织学生进行汇报、交流和指导，加强经验总结。</w:t>
      </w:r>
      <w:bookmarkEnd w:id="0"/>
    </w:p>
    <w:sectPr>
      <w:pgSz w:w="11906" w:h="16838"/>
      <w:pgMar w:top="1247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O2tDS3NDazMDcxsTRT0lEKTi0uzszPAykwrQUAiuEoliwAAAA="/>
    <w:docVar w:name="commondata" w:val="eyJoZGlkIjoiZGFjMjhhZmI5YTUzN2FiNjYxMTBmMGQ1MTg4MGRlNzYifQ=="/>
  </w:docVars>
  <w:rsids>
    <w:rsidRoot w:val="00C01D14"/>
    <w:rsid w:val="00003331"/>
    <w:rsid w:val="0000522C"/>
    <w:rsid w:val="00006607"/>
    <w:rsid w:val="000117C1"/>
    <w:rsid w:val="00013735"/>
    <w:rsid w:val="000247C5"/>
    <w:rsid w:val="000266AA"/>
    <w:rsid w:val="00026BB9"/>
    <w:rsid w:val="00030AB8"/>
    <w:rsid w:val="0003251F"/>
    <w:rsid w:val="00034275"/>
    <w:rsid w:val="00034321"/>
    <w:rsid w:val="00035E1F"/>
    <w:rsid w:val="00036B20"/>
    <w:rsid w:val="00040B88"/>
    <w:rsid w:val="00040BD5"/>
    <w:rsid w:val="00041320"/>
    <w:rsid w:val="000529FC"/>
    <w:rsid w:val="00054ACF"/>
    <w:rsid w:val="00054DDC"/>
    <w:rsid w:val="0006561F"/>
    <w:rsid w:val="000733F9"/>
    <w:rsid w:val="00080939"/>
    <w:rsid w:val="00082230"/>
    <w:rsid w:val="0008397F"/>
    <w:rsid w:val="00085F58"/>
    <w:rsid w:val="00086308"/>
    <w:rsid w:val="0009136E"/>
    <w:rsid w:val="00091385"/>
    <w:rsid w:val="000976E6"/>
    <w:rsid w:val="000A1D71"/>
    <w:rsid w:val="000B0E6E"/>
    <w:rsid w:val="000B11D9"/>
    <w:rsid w:val="000B292B"/>
    <w:rsid w:val="000B345D"/>
    <w:rsid w:val="000C08F6"/>
    <w:rsid w:val="000C47FD"/>
    <w:rsid w:val="000E64ED"/>
    <w:rsid w:val="000F2EF4"/>
    <w:rsid w:val="000F7142"/>
    <w:rsid w:val="00100D8B"/>
    <w:rsid w:val="00102A17"/>
    <w:rsid w:val="001068B1"/>
    <w:rsid w:val="00110D82"/>
    <w:rsid w:val="00114E8E"/>
    <w:rsid w:val="00124C11"/>
    <w:rsid w:val="001369B5"/>
    <w:rsid w:val="00137F92"/>
    <w:rsid w:val="001401BB"/>
    <w:rsid w:val="00140609"/>
    <w:rsid w:val="001407A4"/>
    <w:rsid w:val="0014358F"/>
    <w:rsid w:val="00144A32"/>
    <w:rsid w:val="00162215"/>
    <w:rsid w:val="00166765"/>
    <w:rsid w:val="00173DCD"/>
    <w:rsid w:val="0017751B"/>
    <w:rsid w:val="0018265A"/>
    <w:rsid w:val="00183466"/>
    <w:rsid w:val="001846A1"/>
    <w:rsid w:val="001877C1"/>
    <w:rsid w:val="001A4438"/>
    <w:rsid w:val="001B2224"/>
    <w:rsid w:val="001B2A0D"/>
    <w:rsid w:val="001B37A5"/>
    <w:rsid w:val="001B3839"/>
    <w:rsid w:val="001B7BE1"/>
    <w:rsid w:val="001C6092"/>
    <w:rsid w:val="001C7089"/>
    <w:rsid w:val="001D066A"/>
    <w:rsid w:val="001D62CA"/>
    <w:rsid w:val="001E064C"/>
    <w:rsid w:val="001E20C1"/>
    <w:rsid w:val="001E2718"/>
    <w:rsid w:val="001E6E89"/>
    <w:rsid w:val="001F5412"/>
    <w:rsid w:val="001F57C9"/>
    <w:rsid w:val="001F71C2"/>
    <w:rsid w:val="001F7BD2"/>
    <w:rsid w:val="0020266B"/>
    <w:rsid w:val="00215ECE"/>
    <w:rsid w:val="00215FDB"/>
    <w:rsid w:val="00217358"/>
    <w:rsid w:val="00220FDC"/>
    <w:rsid w:val="0023067A"/>
    <w:rsid w:val="002413C4"/>
    <w:rsid w:val="00243D41"/>
    <w:rsid w:val="00256ABC"/>
    <w:rsid w:val="002624D1"/>
    <w:rsid w:val="00265984"/>
    <w:rsid w:val="002676F2"/>
    <w:rsid w:val="002702A1"/>
    <w:rsid w:val="00276670"/>
    <w:rsid w:val="002823B4"/>
    <w:rsid w:val="00283A05"/>
    <w:rsid w:val="00283DA8"/>
    <w:rsid w:val="00290968"/>
    <w:rsid w:val="002927E0"/>
    <w:rsid w:val="002A50D5"/>
    <w:rsid w:val="002A5423"/>
    <w:rsid w:val="002A5710"/>
    <w:rsid w:val="002A7045"/>
    <w:rsid w:val="002B2EB7"/>
    <w:rsid w:val="002B7B98"/>
    <w:rsid w:val="002C26EB"/>
    <w:rsid w:val="002D5777"/>
    <w:rsid w:val="002E1ADC"/>
    <w:rsid w:val="002F2134"/>
    <w:rsid w:val="003018A7"/>
    <w:rsid w:val="00304E2F"/>
    <w:rsid w:val="00306360"/>
    <w:rsid w:val="003165BB"/>
    <w:rsid w:val="00321C90"/>
    <w:rsid w:val="003245DE"/>
    <w:rsid w:val="003246C2"/>
    <w:rsid w:val="0033041E"/>
    <w:rsid w:val="00332D8B"/>
    <w:rsid w:val="003370D3"/>
    <w:rsid w:val="003372C5"/>
    <w:rsid w:val="003412B6"/>
    <w:rsid w:val="00341E63"/>
    <w:rsid w:val="00343719"/>
    <w:rsid w:val="003467E6"/>
    <w:rsid w:val="00346ED8"/>
    <w:rsid w:val="00370C77"/>
    <w:rsid w:val="00387764"/>
    <w:rsid w:val="00391E20"/>
    <w:rsid w:val="003927ED"/>
    <w:rsid w:val="00395359"/>
    <w:rsid w:val="003A4BB8"/>
    <w:rsid w:val="003A6E64"/>
    <w:rsid w:val="003C612D"/>
    <w:rsid w:val="003C6137"/>
    <w:rsid w:val="003C66F2"/>
    <w:rsid w:val="003D4582"/>
    <w:rsid w:val="003E1153"/>
    <w:rsid w:val="003E4176"/>
    <w:rsid w:val="003F226A"/>
    <w:rsid w:val="003F3F8B"/>
    <w:rsid w:val="0040236E"/>
    <w:rsid w:val="004025F7"/>
    <w:rsid w:val="00403B46"/>
    <w:rsid w:val="004256D3"/>
    <w:rsid w:val="00427D6F"/>
    <w:rsid w:val="00430F20"/>
    <w:rsid w:val="0043214F"/>
    <w:rsid w:val="0043481B"/>
    <w:rsid w:val="00436C32"/>
    <w:rsid w:val="004463DC"/>
    <w:rsid w:val="00454E3F"/>
    <w:rsid w:val="004605C4"/>
    <w:rsid w:val="00462B42"/>
    <w:rsid w:val="004741BF"/>
    <w:rsid w:val="004767A0"/>
    <w:rsid w:val="00491964"/>
    <w:rsid w:val="00496CE6"/>
    <w:rsid w:val="004A0043"/>
    <w:rsid w:val="004B5C6B"/>
    <w:rsid w:val="004B7390"/>
    <w:rsid w:val="004D62AA"/>
    <w:rsid w:val="004D783A"/>
    <w:rsid w:val="004E5F31"/>
    <w:rsid w:val="004F1BF6"/>
    <w:rsid w:val="00500843"/>
    <w:rsid w:val="00521EDF"/>
    <w:rsid w:val="005247E4"/>
    <w:rsid w:val="005267BE"/>
    <w:rsid w:val="00535A3B"/>
    <w:rsid w:val="00536E72"/>
    <w:rsid w:val="00543464"/>
    <w:rsid w:val="00554FAC"/>
    <w:rsid w:val="005571F3"/>
    <w:rsid w:val="005718AF"/>
    <w:rsid w:val="005731CA"/>
    <w:rsid w:val="0057397E"/>
    <w:rsid w:val="0057412C"/>
    <w:rsid w:val="00575D2F"/>
    <w:rsid w:val="005775E8"/>
    <w:rsid w:val="00585945"/>
    <w:rsid w:val="00590490"/>
    <w:rsid w:val="00593040"/>
    <w:rsid w:val="00593BCE"/>
    <w:rsid w:val="00595AE2"/>
    <w:rsid w:val="00595C89"/>
    <w:rsid w:val="005A02F6"/>
    <w:rsid w:val="005A1019"/>
    <w:rsid w:val="005A29FB"/>
    <w:rsid w:val="005A3B75"/>
    <w:rsid w:val="005D2884"/>
    <w:rsid w:val="005E11C0"/>
    <w:rsid w:val="005E5BC4"/>
    <w:rsid w:val="005F34AB"/>
    <w:rsid w:val="00602046"/>
    <w:rsid w:val="006038AC"/>
    <w:rsid w:val="006039B7"/>
    <w:rsid w:val="006048FD"/>
    <w:rsid w:val="0061147E"/>
    <w:rsid w:val="00613FD4"/>
    <w:rsid w:val="0061761F"/>
    <w:rsid w:val="00624A85"/>
    <w:rsid w:val="00637725"/>
    <w:rsid w:val="00640D98"/>
    <w:rsid w:val="0065146A"/>
    <w:rsid w:val="00654766"/>
    <w:rsid w:val="0066355D"/>
    <w:rsid w:val="00667E45"/>
    <w:rsid w:val="0068094C"/>
    <w:rsid w:val="006900B6"/>
    <w:rsid w:val="00691E68"/>
    <w:rsid w:val="006B0A9E"/>
    <w:rsid w:val="006C327C"/>
    <w:rsid w:val="006C5099"/>
    <w:rsid w:val="006C686C"/>
    <w:rsid w:val="006D5322"/>
    <w:rsid w:val="006D6103"/>
    <w:rsid w:val="006E46FA"/>
    <w:rsid w:val="006E5D7D"/>
    <w:rsid w:val="006E72D4"/>
    <w:rsid w:val="006F70B9"/>
    <w:rsid w:val="00713EBB"/>
    <w:rsid w:val="0072585F"/>
    <w:rsid w:val="007259EB"/>
    <w:rsid w:val="00741313"/>
    <w:rsid w:val="00744B42"/>
    <w:rsid w:val="007462A5"/>
    <w:rsid w:val="00746746"/>
    <w:rsid w:val="0075496F"/>
    <w:rsid w:val="007671C9"/>
    <w:rsid w:val="00771032"/>
    <w:rsid w:val="00771F4D"/>
    <w:rsid w:val="007949EE"/>
    <w:rsid w:val="0079533C"/>
    <w:rsid w:val="007A0377"/>
    <w:rsid w:val="007A50B3"/>
    <w:rsid w:val="007A6477"/>
    <w:rsid w:val="007B0D04"/>
    <w:rsid w:val="007B1A0C"/>
    <w:rsid w:val="007B668F"/>
    <w:rsid w:val="007C271A"/>
    <w:rsid w:val="007C5644"/>
    <w:rsid w:val="007D3C25"/>
    <w:rsid w:val="007D4E57"/>
    <w:rsid w:val="007D6478"/>
    <w:rsid w:val="007F166D"/>
    <w:rsid w:val="007F1BAA"/>
    <w:rsid w:val="007F66DF"/>
    <w:rsid w:val="00800A94"/>
    <w:rsid w:val="0080196A"/>
    <w:rsid w:val="008058DF"/>
    <w:rsid w:val="00806100"/>
    <w:rsid w:val="00810B4E"/>
    <w:rsid w:val="00813B0A"/>
    <w:rsid w:val="00822D46"/>
    <w:rsid w:val="00832CAC"/>
    <w:rsid w:val="00833FB2"/>
    <w:rsid w:val="0083623A"/>
    <w:rsid w:val="00837366"/>
    <w:rsid w:val="00837A5D"/>
    <w:rsid w:val="0084188A"/>
    <w:rsid w:val="00842F4B"/>
    <w:rsid w:val="00850558"/>
    <w:rsid w:val="00855207"/>
    <w:rsid w:val="00857249"/>
    <w:rsid w:val="00867316"/>
    <w:rsid w:val="00867796"/>
    <w:rsid w:val="00876538"/>
    <w:rsid w:val="0088188F"/>
    <w:rsid w:val="00884290"/>
    <w:rsid w:val="008925C8"/>
    <w:rsid w:val="008A326B"/>
    <w:rsid w:val="008B30C7"/>
    <w:rsid w:val="008B35F2"/>
    <w:rsid w:val="008B37C9"/>
    <w:rsid w:val="008B67AF"/>
    <w:rsid w:val="008B6EF2"/>
    <w:rsid w:val="008C571B"/>
    <w:rsid w:val="008C7885"/>
    <w:rsid w:val="008E5430"/>
    <w:rsid w:val="008F0097"/>
    <w:rsid w:val="008F724B"/>
    <w:rsid w:val="00903834"/>
    <w:rsid w:val="00913C07"/>
    <w:rsid w:val="00914A7B"/>
    <w:rsid w:val="00917434"/>
    <w:rsid w:val="00921053"/>
    <w:rsid w:val="00921144"/>
    <w:rsid w:val="00921220"/>
    <w:rsid w:val="00927FD5"/>
    <w:rsid w:val="00935A8C"/>
    <w:rsid w:val="00961731"/>
    <w:rsid w:val="00970A68"/>
    <w:rsid w:val="00974211"/>
    <w:rsid w:val="00974337"/>
    <w:rsid w:val="009779A3"/>
    <w:rsid w:val="00982492"/>
    <w:rsid w:val="00987AC4"/>
    <w:rsid w:val="009917BC"/>
    <w:rsid w:val="00995181"/>
    <w:rsid w:val="009A42BB"/>
    <w:rsid w:val="009B1CF9"/>
    <w:rsid w:val="009C1DD2"/>
    <w:rsid w:val="009D2969"/>
    <w:rsid w:val="009E4DAC"/>
    <w:rsid w:val="009E5E02"/>
    <w:rsid w:val="009F07FC"/>
    <w:rsid w:val="009F0F3D"/>
    <w:rsid w:val="00A00C4F"/>
    <w:rsid w:val="00A030FD"/>
    <w:rsid w:val="00A037EC"/>
    <w:rsid w:val="00A0386A"/>
    <w:rsid w:val="00A17218"/>
    <w:rsid w:val="00A1749C"/>
    <w:rsid w:val="00A24AD2"/>
    <w:rsid w:val="00A257DB"/>
    <w:rsid w:val="00A266E1"/>
    <w:rsid w:val="00A27ED2"/>
    <w:rsid w:val="00A30689"/>
    <w:rsid w:val="00A34657"/>
    <w:rsid w:val="00A374A7"/>
    <w:rsid w:val="00A415A5"/>
    <w:rsid w:val="00A42273"/>
    <w:rsid w:val="00A4399A"/>
    <w:rsid w:val="00A440ED"/>
    <w:rsid w:val="00A55CBE"/>
    <w:rsid w:val="00A63339"/>
    <w:rsid w:val="00A6798C"/>
    <w:rsid w:val="00A71139"/>
    <w:rsid w:val="00A71FC4"/>
    <w:rsid w:val="00A97B51"/>
    <w:rsid w:val="00AA14FE"/>
    <w:rsid w:val="00AA3E5C"/>
    <w:rsid w:val="00AB5BED"/>
    <w:rsid w:val="00AC2BF6"/>
    <w:rsid w:val="00AC4F05"/>
    <w:rsid w:val="00AC5196"/>
    <w:rsid w:val="00AC7F23"/>
    <w:rsid w:val="00AE1A89"/>
    <w:rsid w:val="00AE497E"/>
    <w:rsid w:val="00AF552E"/>
    <w:rsid w:val="00B00CC8"/>
    <w:rsid w:val="00B025BA"/>
    <w:rsid w:val="00B0312D"/>
    <w:rsid w:val="00B05047"/>
    <w:rsid w:val="00B112E9"/>
    <w:rsid w:val="00B22232"/>
    <w:rsid w:val="00B2414C"/>
    <w:rsid w:val="00B30B77"/>
    <w:rsid w:val="00B347A0"/>
    <w:rsid w:val="00B35779"/>
    <w:rsid w:val="00B74052"/>
    <w:rsid w:val="00B816ED"/>
    <w:rsid w:val="00B82515"/>
    <w:rsid w:val="00B8467C"/>
    <w:rsid w:val="00B9263F"/>
    <w:rsid w:val="00B94EDD"/>
    <w:rsid w:val="00BA2042"/>
    <w:rsid w:val="00BA6675"/>
    <w:rsid w:val="00BA6E55"/>
    <w:rsid w:val="00BB4733"/>
    <w:rsid w:val="00BC11F6"/>
    <w:rsid w:val="00BC24CC"/>
    <w:rsid w:val="00BC459A"/>
    <w:rsid w:val="00BC4892"/>
    <w:rsid w:val="00BD0043"/>
    <w:rsid w:val="00BD3E5B"/>
    <w:rsid w:val="00BD552D"/>
    <w:rsid w:val="00BE0BAB"/>
    <w:rsid w:val="00BE2407"/>
    <w:rsid w:val="00BF760D"/>
    <w:rsid w:val="00BF76F6"/>
    <w:rsid w:val="00C01D14"/>
    <w:rsid w:val="00C03833"/>
    <w:rsid w:val="00C06471"/>
    <w:rsid w:val="00C20307"/>
    <w:rsid w:val="00C203C6"/>
    <w:rsid w:val="00C33856"/>
    <w:rsid w:val="00C33D48"/>
    <w:rsid w:val="00C348ED"/>
    <w:rsid w:val="00C359DC"/>
    <w:rsid w:val="00C560E7"/>
    <w:rsid w:val="00C577E0"/>
    <w:rsid w:val="00C619F9"/>
    <w:rsid w:val="00C76F4C"/>
    <w:rsid w:val="00C84489"/>
    <w:rsid w:val="00C91228"/>
    <w:rsid w:val="00C91531"/>
    <w:rsid w:val="00C94091"/>
    <w:rsid w:val="00CA04CD"/>
    <w:rsid w:val="00CA4761"/>
    <w:rsid w:val="00CB23F2"/>
    <w:rsid w:val="00CC437E"/>
    <w:rsid w:val="00CC69B9"/>
    <w:rsid w:val="00CC72BA"/>
    <w:rsid w:val="00CD3DBF"/>
    <w:rsid w:val="00CD4D03"/>
    <w:rsid w:val="00CE1064"/>
    <w:rsid w:val="00CE3DFC"/>
    <w:rsid w:val="00CE5182"/>
    <w:rsid w:val="00CF0631"/>
    <w:rsid w:val="00CF5715"/>
    <w:rsid w:val="00CF69E5"/>
    <w:rsid w:val="00D05931"/>
    <w:rsid w:val="00D11EB0"/>
    <w:rsid w:val="00D14B99"/>
    <w:rsid w:val="00D16636"/>
    <w:rsid w:val="00D202EC"/>
    <w:rsid w:val="00D2372E"/>
    <w:rsid w:val="00D34ED5"/>
    <w:rsid w:val="00D3532B"/>
    <w:rsid w:val="00D3628D"/>
    <w:rsid w:val="00D36A6A"/>
    <w:rsid w:val="00D375DE"/>
    <w:rsid w:val="00D47679"/>
    <w:rsid w:val="00D53BB8"/>
    <w:rsid w:val="00D54298"/>
    <w:rsid w:val="00D761AE"/>
    <w:rsid w:val="00D77D4F"/>
    <w:rsid w:val="00D82E0E"/>
    <w:rsid w:val="00D856BC"/>
    <w:rsid w:val="00D900D1"/>
    <w:rsid w:val="00D91214"/>
    <w:rsid w:val="00D92564"/>
    <w:rsid w:val="00DB2536"/>
    <w:rsid w:val="00DB5AE7"/>
    <w:rsid w:val="00DB65B3"/>
    <w:rsid w:val="00DB6789"/>
    <w:rsid w:val="00DC7B23"/>
    <w:rsid w:val="00DD53AB"/>
    <w:rsid w:val="00DF284C"/>
    <w:rsid w:val="00DF4B4B"/>
    <w:rsid w:val="00DF56D9"/>
    <w:rsid w:val="00DF6D9E"/>
    <w:rsid w:val="00E142EB"/>
    <w:rsid w:val="00E16969"/>
    <w:rsid w:val="00E20995"/>
    <w:rsid w:val="00E35C92"/>
    <w:rsid w:val="00E402F4"/>
    <w:rsid w:val="00E4468E"/>
    <w:rsid w:val="00E458F7"/>
    <w:rsid w:val="00E60D43"/>
    <w:rsid w:val="00E63CB3"/>
    <w:rsid w:val="00E6530D"/>
    <w:rsid w:val="00E670E4"/>
    <w:rsid w:val="00E775B2"/>
    <w:rsid w:val="00E8503D"/>
    <w:rsid w:val="00EA0CAB"/>
    <w:rsid w:val="00EB3D5F"/>
    <w:rsid w:val="00EB41BB"/>
    <w:rsid w:val="00EC57EF"/>
    <w:rsid w:val="00EC5B1E"/>
    <w:rsid w:val="00EC6963"/>
    <w:rsid w:val="00ED206D"/>
    <w:rsid w:val="00ED41E8"/>
    <w:rsid w:val="00ED6156"/>
    <w:rsid w:val="00EE11F8"/>
    <w:rsid w:val="00EE2B24"/>
    <w:rsid w:val="00EF0E04"/>
    <w:rsid w:val="00EF11FC"/>
    <w:rsid w:val="00EF5896"/>
    <w:rsid w:val="00F10BEE"/>
    <w:rsid w:val="00F1335F"/>
    <w:rsid w:val="00F14A87"/>
    <w:rsid w:val="00F15D9E"/>
    <w:rsid w:val="00F1753C"/>
    <w:rsid w:val="00F24EB6"/>
    <w:rsid w:val="00F34953"/>
    <w:rsid w:val="00F42CC7"/>
    <w:rsid w:val="00F50715"/>
    <w:rsid w:val="00F53E44"/>
    <w:rsid w:val="00F67919"/>
    <w:rsid w:val="00F67A62"/>
    <w:rsid w:val="00F76154"/>
    <w:rsid w:val="00F93DD6"/>
    <w:rsid w:val="00F979A2"/>
    <w:rsid w:val="00FA45F5"/>
    <w:rsid w:val="00FA77C2"/>
    <w:rsid w:val="00FB00C9"/>
    <w:rsid w:val="00FB06BF"/>
    <w:rsid w:val="00FC2098"/>
    <w:rsid w:val="00FC217D"/>
    <w:rsid w:val="00FD1FE5"/>
    <w:rsid w:val="00FD3229"/>
    <w:rsid w:val="00FD42EC"/>
    <w:rsid w:val="00FE050E"/>
    <w:rsid w:val="00FE1404"/>
    <w:rsid w:val="00FE1DC7"/>
    <w:rsid w:val="00FE6679"/>
    <w:rsid w:val="00FF3F98"/>
    <w:rsid w:val="08E96BC3"/>
    <w:rsid w:val="12B26739"/>
    <w:rsid w:val="17B647FB"/>
    <w:rsid w:val="23491B53"/>
    <w:rsid w:val="26D903F6"/>
    <w:rsid w:val="27020E78"/>
    <w:rsid w:val="27A80315"/>
    <w:rsid w:val="2B3E1BB6"/>
    <w:rsid w:val="2C902C40"/>
    <w:rsid w:val="2E674761"/>
    <w:rsid w:val="316D6119"/>
    <w:rsid w:val="364315C9"/>
    <w:rsid w:val="36691B48"/>
    <w:rsid w:val="381C42DC"/>
    <w:rsid w:val="461F469F"/>
    <w:rsid w:val="46DA692E"/>
    <w:rsid w:val="4AF869CF"/>
    <w:rsid w:val="50F14DC6"/>
    <w:rsid w:val="517F106B"/>
    <w:rsid w:val="52F421A7"/>
    <w:rsid w:val="5AAE644A"/>
    <w:rsid w:val="5B9B1CA5"/>
    <w:rsid w:val="67D12CB6"/>
    <w:rsid w:val="6823202B"/>
    <w:rsid w:val="6AAD5C18"/>
    <w:rsid w:val="6DC7033F"/>
    <w:rsid w:val="70702AAB"/>
    <w:rsid w:val="745B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1061</Words>
  <Characters>1176</Characters>
  <Lines>176</Lines>
  <Paragraphs>170</Paragraphs>
  <TotalTime>0</TotalTime>
  <ScaleCrop>false</ScaleCrop>
  <LinksUpToDate>false</LinksUpToDate>
  <CharactersWithSpaces>1300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2026-06-24T04:32:00Z</dcterms:created>
  <dc:creator>微软用户</dc:creator>
  <cp:lastModifiedBy>朱婷</cp:lastModifiedBy>
  <cp:lastPrinted>2026-06-24T07:18:00Z</cp:lastPrinted>
  <dcterms:modified xsi:type="dcterms:W3CDTF">2026-06-24T08:56:12Z</dcterms:modified>
  <dc:title>级      专业短学期课程《      》实施方案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876BFB3EE7E04FD39832E5D385DB1A35_13</vt:lpwstr>
  </property>
  <property fmtid="{D5CDD505-2E9C-101B-9397-08002B2CF9AE}" pid="4" name="KSOTemplateDocerSaveRecord">
    <vt:lpwstr>eyJoZGlkIjoiN2ZkN2U0NTE2ZWZjNGNkOGYwMTY5ODIwZjEyYjUxNGMiLCJ1c2VySWQiOiI0ODgyMTcyNjIifQ==</vt:lpwstr>
  </property>
</Properties>
</file>